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8A" w:rsidRDefault="0039228A" w:rsidP="00E95202">
      <w:r>
        <w:rPr>
          <w:rFonts w:hint="eastAsia"/>
        </w:rPr>
        <w:t>104</w:t>
      </w:r>
      <w:r w:rsidR="00B03C45">
        <w:rPr>
          <w:rFonts w:hint="eastAsia"/>
        </w:rPr>
        <w:t>學年度</w:t>
      </w:r>
      <w:bookmarkStart w:id="0" w:name="_GoBack"/>
      <w:bookmarkEnd w:id="0"/>
      <w:r w:rsidR="00B03C45">
        <w:rPr>
          <w:rFonts w:hint="eastAsia"/>
        </w:rPr>
        <w:t>第</w:t>
      </w:r>
      <w:r w:rsidR="00B03C45">
        <w:rPr>
          <w:rFonts w:hint="eastAsia"/>
        </w:rPr>
        <w:t>1</w:t>
      </w:r>
      <w:r w:rsidR="00B03C45">
        <w:rPr>
          <w:rFonts w:hint="eastAsia"/>
        </w:rPr>
        <w:t>學期專題</w:t>
      </w:r>
      <w:r>
        <w:rPr>
          <w:rFonts w:hint="eastAsia"/>
        </w:rPr>
        <w:t>演講</w:t>
      </w:r>
    </w:p>
    <w:p w:rsidR="0039228A" w:rsidRDefault="0039228A" w:rsidP="00E95202"/>
    <w:p w:rsidR="00F84888" w:rsidRDefault="00F84888" w:rsidP="00E95202">
      <w:r w:rsidRPr="00F84888">
        <w:rPr>
          <w:rFonts w:hint="eastAsia"/>
        </w:rPr>
        <w:t>演講人：王子今（中國人民大學國學院教授）</w:t>
      </w:r>
    </w:p>
    <w:p w:rsidR="00E95202" w:rsidRPr="00F84888" w:rsidRDefault="00E95202" w:rsidP="00E95202">
      <w:pPr>
        <w:rPr>
          <w:rFonts w:ascii="標楷體" w:eastAsia="標楷體" w:hAnsi="標楷體"/>
        </w:rPr>
      </w:pPr>
      <w:r>
        <w:rPr>
          <w:rFonts w:hint="eastAsia"/>
        </w:rPr>
        <w:t>時間：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日（四）下午三點至五點</w:t>
      </w:r>
    </w:p>
    <w:p w:rsidR="00E95202" w:rsidRDefault="00E95202" w:rsidP="00E95202">
      <w:r>
        <w:rPr>
          <w:rFonts w:hint="eastAsia"/>
        </w:rPr>
        <w:t>演講題目：秦漢生態環境研究的新認識</w:t>
      </w:r>
    </w:p>
    <w:p w:rsidR="00FB496D" w:rsidRDefault="00E95202" w:rsidP="00E95202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公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C</w:t>
      </w:r>
    </w:p>
    <w:p w:rsidR="00E95202" w:rsidRDefault="00E95202" w:rsidP="00E95202"/>
    <w:p w:rsidR="00E95202" w:rsidRPr="00E95202" w:rsidRDefault="00E95202" w:rsidP="00E95202">
      <w:r>
        <w:rPr>
          <w:rFonts w:hint="eastAsia"/>
        </w:rPr>
        <w:t>演講人</w:t>
      </w:r>
      <w:r>
        <w:rPr>
          <w:rFonts w:hint="eastAsia"/>
        </w:rPr>
        <w:t xml:space="preserve">: </w:t>
      </w:r>
      <w:r>
        <w:rPr>
          <w:rFonts w:hint="eastAsia"/>
        </w:rPr>
        <w:t>陳松長</w:t>
      </w:r>
      <w:r>
        <w:rPr>
          <w:rFonts w:hint="eastAsia"/>
        </w:rPr>
        <w:t>(</w:t>
      </w:r>
      <w:r>
        <w:rPr>
          <w:rFonts w:hint="eastAsia"/>
        </w:rPr>
        <w:t>湖南嶽麓書院副院長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嶽麓秦簡</w:t>
      </w:r>
      <w:proofErr w:type="gramEnd"/>
      <w:r>
        <w:rPr>
          <w:rFonts w:hint="eastAsia"/>
        </w:rPr>
        <w:t>中的</w:t>
      </w:r>
      <w:proofErr w:type="gramStart"/>
      <w:r>
        <w:rPr>
          <w:rFonts w:hint="eastAsia"/>
        </w:rPr>
        <w:t>幾個郡名考</w:t>
      </w:r>
      <w:proofErr w:type="gramEnd"/>
      <w:r>
        <w:rPr>
          <w:rFonts w:hint="eastAsia"/>
        </w:rPr>
        <w:t>略</w:t>
      </w:r>
    </w:p>
    <w:p w:rsidR="00E95202" w:rsidRDefault="00E95202" w:rsidP="00E95202">
      <w:r>
        <w:rPr>
          <w:rFonts w:hint="eastAsia"/>
        </w:rPr>
        <w:t>時間</w:t>
      </w:r>
      <w:r>
        <w:rPr>
          <w:rFonts w:hint="eastAsia"/>
        </w:rPr>
        <w:t>:2015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4-6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台文</w:t>
      </w:r>
      <w:r>
        <w:rPr>
          <w:rFonts w:hint="eastAsia"/>
        </w:rPr>
        <w:t>B</w:t>
      </w:r>
    </w:p>
    <w:p w:rsidR="00E95202" w:rsidRDefault="00E95202" w:rsidP="00E95202"/>
    <w:p w:rsidR="00E95202" w:rsidRPr="00E95202" w:rsidRDefault="00E95202" w:rsidP="00E95202">
      <w:r>
        <w:rPr>
          <w:rFonts w:hint="eastAsia"/>
        </w:rPr>
        <w:t>演講人</w:t>
      </w:r>
      <w:r>
        <w:rPr>
          <w:rFonts w:hint="eastAsia"/>
        </w:rPr>
        <w:t>:</w:t>
      </w:r>
      <w:proofErr w:type="gramStart"/>
      <w:r>
        <w:rPr>
          <w:rFonts w:hint="eastAsia"/>
        </w:rPr>
        <w:t>曾齡儀</w:t>
      </w:r>
      <w:proofErr w:type="gramEnd"/>
      <w:r>
        <w:rPr>
          <w:rFonts w:hint="eastAsia"/>
        </w:rPr>
        <w:t>(</w:t>
      </w:r>
      <w:r>
        <w:rPr>
          <w:rFonts w:hint="eastAsia"/>
        </w:rPr>
        <w:t>中央研究院臺灣史研究所博士後研究人員</w:t>
      </w:r>
      <w:r>
        <w:rPr>
          <w:rFonts w:hint="eastAsia"/>
        </w:rPr>
        <w:t xml:space="preserve"> </w:t>
      </w:r>
      <w:r>
        <w:rPr>
          <w:rFonts w:hint="eastAsia"/>
        </w:rPr>
        <w:t>台北科技大學通識中心兼任助理教授</w:t>
      </w:r>
      <w:r>
        <w:rPr>
          <w:rFonts w:hint="eastAsia"/>
        </w:rPr>
        <w:t>)</w:t>
      </w:r>
    </w:p>
    <w:p w:rsidR="00E95202" w:rsidRP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跨界的人群</w:t>
      </w:r>
      <w:r>
        <w:rPr>
          <w:rFonts w:hint="eastAsia"/>
        </w:rPr>
        <w:t>:</w:t>
      </w:r>
      <w:r>
        <w:rPr>
          <w:rFonts w:hint="eastAsia"/>
        </w:rPr>
        <w:t>汕頭</w:t>
      </w:r>
      <w:proofErr w:type="gramStart"/>
      <w:r>
        <w:rPr>
          <w:rFonts w:hint="eastAsia"/>
        </w:rPr>
        <w:t>臺灣籍民的</w:t>
      </w:r>
      <w:proofErr w:type="gramEnd"/>
      <w:r>
        <w:rPr>
          <w:rFonts w:hint="eastAsia"/>
        </w:rPr>
        <w:t>商業活動與社會網路</w:t>
      </w:r>
      <w:r>
        <w:rPr>
          <w:rFonts w:hint="eastAsia"/>
        </w:rPr>
        <w:t>(1895-1937)</w:t>
      </w:r>
    </w:p>
    <w:p w:rsidR="00E95202" w:rsidRDefault="00E95202" w:rsidP="00E95202">
      <w:r>
        <w:rPr>
          <w:rFonts w:hint="eastAsia"/>
        </w:rPr>
        <w:t>時間</w:t>
      </w:r>
      <w:r>
        <w:rPr>
          <w:rFonts w:hint="eastAsia"/>
        </w:rPr>
        <w:t>:2015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公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C</w:t>
      </w:r>
    </w:p>
    <w:p w:rsidR="00E95202" w:rsidRDefault="00E95202" w:rsidP="00E95202"/>
    <w:p w:rsidR="00E95202" w:rsidRPr="00E95202" w:rsidRDefault="00E95202" w:rsidP="00E95202"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蔡承豪</w:t>
      </w:r>
      <w:r>
        <w:rPr>
          <w:rFonts w:hint="eastAsia"/>
        </w:rPr>
        <w:t>(</w:t>
      </w:r>
      <w:r>
        <w:rPr>
          <w:rFonts w:hint="eastAsia"/>
        </w:rPr>
        <w:t>國立故宮博物院圖書文獻處副研究員</w:t>
      </w:r>
      <w:r>
        <w:rPr>
          <w:rFonts w:hint="eastAsia"/>
        </w:rPr>
        <w:t>)</w:t>
      </w:r>
    </w:p>
    <w:p w:rsidR="00E95202" w:rsidRPr="00E95202" w:rsidRDefault="00E95202" w:rsidP="00E95202">
      <w:r>
        <w:rPr>
          <w:rFonts w:hint="eastAsia"/>
        </w:rPr>
        <w:t>題目</w:t>
      </w:r>
      <w:r>
        <w:rPr>
          <w:rFonts w:hint="eastAsia"/>
        </w:rPr>
        <w:t>:</w:t>
      </w:r>
      <w:r>
        <w:rPr>
          <w:rFonts w:hint="eastAsia"/>
        </w:rPr>
        <w:t>赴京朝覲</w:t>
      </w:r>
      <w:r>
        <w:rPr>
          <w:rFonts w:hint="eastAsia"/>
        </w:rPr>
        <w:t>(</w:t>
      </w:r>
      <w:r>
        <w:rPr>
          <w:rFonts w:hint="eastAsia"/>
        </w:rPr>
        <w:t>臺灣原住民進京傳奇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時間</w:t>
      </w:r>
      <w:r>
        <w:rPr>
          <w:rFonts w:hint="eastAsia"/>
        </w:rPr>
        <w:t>:104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學生活動中心一樓會議室</w:t>
      </w:r>
    </w:p>
    <w:p w:rsidR="00E95202" w:rsidRDefault="00E95202" w:rsidP="00E95202"/>
    <w:p w:rsidR="0039228A" w:rsidRDefault="0039228A" w:rsidP="0039228A">
      <w:r>
        <w:rPr>
          <w:rFonts w:hint="eastAsia"/>
        </w:rPr>
        <w:t>演講人</w:t>
      </w:r>
      <w:r>
        <w:rPr>
          <w:rFonts w:hint="eastAsia"/>
        </w:rPr>
        <w:t>:</w:t>
      </w:r>
      <w:r>
        <w:rPr>
          <w:rFonts w:hint="eastAsia"/>
        </w:rPr>
        <w:t>王政文</w:t>
      </w:r>
      <w:r>
        <w:rPr>
          <w:rFonts w:hint="eastAsia"/>
        </w:rPr>
        <w:t>(</w:t>
      </w:r>
      <w:r>
        <w:rPr>
          <w:rFonts w:hint="eastAsia"/>
        </w:rPr>
        <w:t>東海大學歷史學系助理教授</w:t>
      </w:r>
      <w:r>
        <w:rPr>
          <w:rFonts w:hint="eastAsia"/>
        </w:rPr>
        <w:t>)</w:t>
      </w:r>
    </w:p>
    <w:p w:rsidR="0039228A" w:rsidRDefault="0039228A" w:rsidP="0039228A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清末臺灣北部教會的人際網路與地理分布</w:t>
      </w:r>
    </w:p>
    <w:p w:rsidR="0039228A" w:rsidRDefault="0039228A" w:rsidP="0039228A">
      <w:r>
        <w:rPr>
          <w:rFonts w:hint="eastAsia"/>
        </w:rPr>
        <w:t>時間</w:t>
      </w:r>
      <w:r>
        <w:rPr>
          <w:rFonts w:hint="eastAsia"/>
        </w:rPr>
        <w:t>:104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39228A" w:rsidRDefault="0039228A" w:rsidP="0039228A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學生活動中心一樓會議室</w:t>
      </w:r>
    </w:p>
    <w:p w:rsidR="0039228A" w:rsidRDefault="0039228A" w:rsidP="00E95202"/>
    <w:p w:rsidR="00E95202" w:rsidRDefault="00E95202" w:rsidP="00E95202">
      <w:r>
        <w:rPr>
          <w:rFonts w:hint="eastAsia"/>
        </w:rPr>
        <w:t>演講人：</w:t>
      </w:r>
      <w:proofErr w:type="gramStart"/>
      <w:r>
        <w:rPr>
          <w:rFonts w:hint="eastAsia"/>
        </w:rPr>
        <w:t>黃卓權</w:t>
      </w:r>
      <w:proofErr w:type="gramEnd"/>
      <w:r>
        <w:rPr>
          <w:rFonts w:hint="eastAsia"/>
        </w:rPr>
        <w:t>(</w:t>
      </w:r>
      <w:r>
        <w:rPr>
          <w:rFonts w:hint="eastAsia"/>
        </w:rPr>
        <w:t>國立交通大學客家研究中心駐校文史專家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從田野到研究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19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（四）下午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地點：學生活動中心一樓會議室</w:t>
      </w:r>
    </w:p>
    <w:p w:rsidR="00E95202" w:rsidRDefault="00E95202" w:rsidP="00E95202"/>
    <w:p w:rsidR="00E95202" w:rsidRDefault="00E95202" w:rsidP="00E95202">
      <w:r>
        <w:rPr>
          <w:rFonts w:hint="eastAsia"/>
        </w:rPr>
        <w:t>演講人：伊萬納威</w:t>
      </w:r>
      <w:r>
        <w:rPr>
          <w:rFonts w:hint="eastAsia"/>
        </w:rPr>
        <w:t>(</w:t>
      </w:r>
      <w:r>
        <w:rPr>
          <w:rFonts w:hint="eastAsia"/>
        </w:rPr>
        <w:t>中央研究院臺灣史研究所博士後研究人員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台灣原住民族政策的發展：透過身份、語言及生計的分析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（四）下午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地點：學生活動中心一樓會議室</w:t>
      </w:r>
    </w:p>
    <w:p w:rsidR="00E95202" w:rsidRDefault="00E95202" w:rsidP="00E95202"/>
    <w:p w:rsidR="00E95202" w:rsidRDefault="00E95202" w:rsidP="00E95202">
      <w:r>
        <w:rPr>
          <w:rFonts w:hint="eastAsia"/>
        </w:rPr>
        <w:lastRenderedPageBreak/>
        <w:t>演講人：賴政宏</w:t>
      </w:r>
      <w:r>
        <w:rPr>
          <w:rFonts w:hint="eastAsia"/>
        </w:rPr>
        <w:t>(</w:t>
      </w:r>
      <w:r>
        <w:rPr>
          <w:rFonts w:hint="eastAsia"/>
        </w:rPr>
        <w:t>臺灣師範大學地理學系碩士生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:CBDB</w:t>
      </w:r>
      <w:r>
        <w:rPr>
          <w:rFonts w:hint="eastAsia"/>
        </w:rPr>
        <w:t>的介紹與應用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（五）下午</w:t>
      </w:r>
      <w:r>
        <w:rPr>
          <w:rFonts w:hint="eastAsia"/>
        </w:rPr>
        <w:t xml:space="preserve"> 2-4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地點：歷史地圖繪製室</w:t>
      </w:r>
    </w:p>
    <w:p w:rsidR="00E95202" w:rsidRDefault="00E95202" w:rsidP="00E95202"/>
    <w:p w:rsidR="00E95202" w:rsidRDefault="00E95202" w:rsidP="00E95202">
      <w:r>
        <w:rPr>
          <w:rFonts w:hint="eastAsia"/>
        </w:rPr>
        <w:t>演講人：郭忠豪</w:t>
      </w:r>
      <w:r>
        <w:rPr>
          <w:rFonts w:hint="eastAsia"/>
        </w:rPr>
        <w:t>(</w:t>
      </w:r>
      <w:r>
        <w:rPr>
          <w:rFonts w:hint="eastAsia"/>
        </w:rPr>
        <w:t>美國伊利諾大學香檳校區東亞系訪問助理教授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食物研究的方法論：西方學術研究中的中國食物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（四）下午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地點：學生活動中心一樓會議室</w:t>
      </w:r>
    </w:p>
    <w:p w:rsidR="00E95202" w:rsidRDefault="00E95202" w:rsidP="00E95202"/>
    <w:p w:rsidR="00E95202" w:rsidRDefault="00E95202" w:rsidP="00E95202">
      <w:r>
        <w:rPr>
          <w:rFonts w:hint="eastAsia"/>
        </w:rPr>
        <w:t>演講人：劉洪濤</w:t>
      </w:r>
      <w:r>
        <w:rPr>
          <w:rFonts w:hint="eastAsia"/>
        </w:rPr>
        <w:t>(</w:t>
      </w:r>
      <w:r>
        <w:rPr>
          <w:rFonts w:hint="eastAsia"/>
        </w:rPr>
        <w:t>江蘇師範大學語言學院副教授、中央研究歷史語言研究所訪問學人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proofErr w:type="gramStart"/>
      <w:r>
        <w:rPr>
          <w:rFonts w:hint="eastAsia"/>
        </w:rPr>
        <w:t>郭</w:t>
      </w:r>
      <w:proofErr w:type="gramEnd"/>
      <w:r>
        <w:rPr>
          <w:rFonts w:hint="eastAsia"/>
        </w:rPr>
        <w:t>店《窮達以時》所載百里</w:t>
      </w:r>
      <w:proofErr w:type="gramStart"/>
      <w:r>
        <w:rPr>
          <w:rFonts w:hint="eastAsia"/>
        </w:rPr>
        <w:t>奚</w:t>
      </w:r>
      <w:proofErr w:type="gramEnd"/>
      <w:r>
        <w:rPr>
          <w:rFonts w:hint="eastAsia"/>
        </w:rPr>
        <w:t>史事考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（二）下午</w:t>
      </w:r>
      <w:r>
        <w:rPr>
          <w:rFonts w:hint="eastAsia"/>
        </w:rPr>
        <w:t xml:space="preserve"> 4:30-6:30</w:t>
      </w:r>
    </w:p>
    <w:p w:rsidR="00E95202" w:rsidRDefault="00E95202" w:rsidP="00E95202">
      <w:r>
        <w:rPr>
          <w:rFonts w:hint="eastAsia"/>
        </w:rPr>
        <w:t>地點：學生活動中心一樓會議室</w:t>
      </w:r>
    </w:p>
    <w:p w:rsidR="00E95202" w:rsidRDefault="00E95202" w:rsidP="00E95202"/>
    <w:p w:rsidR="00E95202" w:rsidRDefault="00E95202" w:rsidP="00E95202">
      <w:r>
        <w:rPr>
          <w:rFonts w:hint="eastAsia"/>
        </w:rPr>
        <w:t>演講人：蘇昭旭</w:t>
      </w:r>
      <w:r>
        <w:rPr>
          <w:rFonts w:hint="eastAsia"/>
        </w:rPr>
        <w:t>(</w:t>
      </w:r>
      <w:r>
        <w:rPr>
          <w:rFonts w:hint="eastAsia"/>
        </w:rPr>
        <w:t>國立高雄餐旅大學航空暨運輸</w:t>
      </w:r>
      <w:proofErr w:type="gramStart"/>
      <w:r>
        <w:rPr>
          <w:rFonts w:hint="eastAsia"/>
        </w:rPr>
        <w:t>管理系專技</w:t>
      </w:r>
      <w:proofErr w:type="gramEnd"/>
      <w:r>
        <w:rPr>
          <w:rFonts w:hint="eastAsia"/>
        </w:rPr>
        <w:t>助理教授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細說從頭</w:t>
      </w:r>
      <w:r>
        <w:rPr>
          <w:rFonts w:hint="eastAsia"/>
        </w:rPr>
        <w:t>--</w:t>
      </w:r>
      <w:r>
        <w:rPr>
          <w:rFonts w:hint="eastAsia"/>
        </w:rPr>
        <w:t>阿里山鐵道的濫觴的與世界登山鐵道的開發史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（四）下午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地點：學生活動中心一樓會議室</w:t>
      </w:r>
    </w:p>
    <w:p w:rsidR="00E95202" w:rsidRDefault="00E95202" w:rsidP="00E95202"/>
    <w:p w:rsidR="00E95202" w:rsidRDefault="00E95202" w:rsidP="00E95202">
      <w:r>
        <w:rPr>
          <w:rFonts w:hint="eastAsia"/>
        </w:rPr>
        <w:t>演講人：劉俊嘉</w:t>
      </w:r>
      <w:r>
        <w:rPr>
          <w:rFonts w:hint="eastAsia"/>
        </w:rPr>
        <w:t>(</w:t>
      </w:r>
      <w:r>
        <w:rPr>
          <w:rFonts w:hint="eastAsia"/>
        </w:rPr>
        <w:t>台北市立敦化國中教師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教師甄試經驗分享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（五）下午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地點：歷史地圖繪製室</w:t>
      </w:r>
    </w:p>
    <w:p w:rsidR="00E95202" w:rsidRDefault="00E95202" w:rsidP="00E95202"/>
    <w:p w:rsidR="00E95202" w:rsidRPr="00E95202" w:rsidRDefault="00E95202" w:rsidP="00E95202">
      <w:r>
        <w:rPr>
          <w:rFonts w:hint="eastAsia"/>
        </w:rPr>
        <w:t>演講人：沈佳姍</w:t>
      </w:r>
      <w:r>
        <w:rPr>
          <w:rFonts w:hint="eastAsia"/>
        </w:rPr>
        <w:t>(</w:t>
      </w:r>
      <w:r>
        <w:rPr>
          <w:rFonts w:hint="eastAsia"/>
        </w:rPr>
        <w:t>中央研究院人文社會科學研究中心博士後研究人員</w:t>
      </w:r>
      <w:r>
        <w:rPr>
          <w:rFonts w:hint="eastAsia"/>
        </w:rPr>
        <w:t>)</w:t>
      </w:r>
    </w:p>
    <w:p w:rsidR="00E95202" w:rsidRDefault="00E95202" w:rsidP="00E95202">
      <w:r>
        <w:rPr>
          <w:rFonts w:hint="eastAsia"/>
        </w:rPr>
        <w:t>主題</w:t>
      </w:r>
      <w:r>
        <w:rPr>
          <w:rFonts w:hint="eastAsia"/>
        </w:rPr>
        <w:t>:</w:t>
      </w:r>
      <w:r>
        <w:rPr>
          <w:rFonts w:hint="eastAsia"/>
        </w:rPr>
        <w:t>從「衛生」看見台灣近代社會變遷</w:t>
      </w:r>
    </w:p>
    <w:p w:rsidR="00E95202" w:rsidRDefault="00E95202" w:rsidP="00E95202">
      <w:r>
        <w:rPr>
          <w:rFonts w:hint="eastAsia"/>
        </w:rPr>
        <w:t>簡介</w:t>
      </w:r>
      <w:r>
        <w:rPr>
          <w:rFonts w:hint="eastAsia"/>
        </w:rPr>
        <w:t>:</w:t>
      </w:r>
      <w:r>
        <w:rPr>
          <w:rFonts w:hint="eastAsia"/>
        </w:rPr>
        <w:t>醫療衛生是日治時期台灣社會現象發生明顯變化的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項目。尤甚者，衛生不僅指人身健康，也牽涉思想、作息、社會、階層與國族。衛生可以展示近代台灣社會的多層次發展與變遷。</w:t>
      </w:r>
      <w:r w:rsidR="009F7D92" w:rsidRPr="009F7D92">
        <w:t>F224987262</w:t>
      </w:r>
      <w:r w:rsidR="009F7D92" w:rsidRPr="009F7D92">
        <w:rPr>
          <w:rFonts w:hint="eastAsia"/>
        </w:rPr>
        <w:t>台北市南港區聯成里</w:t>
      </w:r>
      <w:r w:rsidR="009F7D92" w:rsidRPr="009F7D92">
        <w:rPr>
          <w:rFonts w:hint="eastAsia"/>
        </w:rPr>
        <w:t>10</w:t>
      </w:r>
      <w:r w:rsidR="009F7D92" w:rsidRPr="009F7D92">
        <w:rPr>
          <w:rFonts w:hint="eastAsia"/>
        </w:rPr>
        <w:t>鄰忠孝東路</w:t>
      </w:r>
      <w:r w:rsidR="009F7D92" w:rsidRPr="009F7D92">
        <w:rPr>
          <w:rFonts w:hint="eastAsia"/>
        </w:rPr>
        <w:t>6</w:t>
      </w:r>
      <w:r w:rsidR="009F7D92" w:rsidRPr="009F7D92">
        <w:rPr>
          <w:rFonts w:hint="eastAsia"/>
        </w:rPr>
        <w:t>段</w:t>
      </w:r>
      <w:r w:rsidR="009F7D92" w:rsidRPr="009F7D92">
        <w:rPr>
          <w:rFonts w:hint="eastAsia"/>
        </w:rPr>
        <w:t>278</w:t>
      </w:r>
      <w:r w:rsidR="009F7D92" w:rsidRPr="009F7D92">
        <w:rPr>
          <w:rFonts w:hint="eastAsia"/>
        </w:rPr>
        <w:t>巷</w:t>
      </w:r>
      <w:r w:rsidR="009F7D92" w:rsidRPr="009F7D92">
        <w:rPr>
          <w:rFonts w:hint="eastAsia"/>
        </w:rPr>
        <w:t>35</w:t>
      </w:r>
      <w:r w:rsidR="009F7D92" w:rsidRPr="009F7D92">
        <w:rPr>
          <w:rFonts w:hint="eastAsia"/>
        </w:rPr>
        <w:t>弄</w:t>
      </w:r>
      <w:r w:rsidR="009F7D92" w:rsidRPr="009F7D92">
        <w:rPr>
          <w:rFonts w:hint="eastAsia"/>
        </w:rPr>
        <w:t>13</w:t>
      </w:r>
      <w:r w:rsidR="009F7D92" w:rsidRPr="009F7D92">
        <w:rPr>
          <w:rFonts w:hint="eastAsia"/>
        </w:rPr>
        <w:t>號</w:t>
      </w:r>
      <w:r w:rsidR="009F7D92" w:rsidRPr="009F7D92">
        <w:rPr>
          <w:rFonts w:hint="eastAsia"/>
        </w:rPr>
        <w:t>3</w:t>
      </w:r>
      <w:r w:rsidR="009F7D92" w:rsidRPr="009F7D92">
        <w:rPr>
          <w:rFonts w:hint="eastAsia"/>
        </w:rPr>
        <w:t>樓</w:t>
      </w:r>
    </w:p>
    <w:p w:rsidR="00E95202" w:rsidRDefault="00E95202" w:rsidP="00E95202">
      <w:r>
        <w:rPr>
          <w:rFonts w:hint="eastAsia"/>
        </w:rPr>
        <w:t>時間：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3-5</w:t>
      </w:r>
      <w:r>
        <w:rPr>
          <w:rFonts w:hint="eastAsia"/>
        </w:rPr>
        <w:t>時</w:t>
      </w:r>
    </w:p>
    <w:p w:rsidR="00E95202" w:rsidRDefault="00E95202" w:rsidP="00E95202">
      <w:r>
        <w:rPr>
          <w:rFonts w:hint="eastAsia"/>
        </w:rPr>
        <w:t>地點：史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101</w:t>
      </w:r>
    </w:p>
    <w:p w:rsidR="00E95202" w:rsidRDefault="00E95202" w:rsidP="00E95202"/>
    <w:sectPr w:rsidR="00E95202" w:rsidSect="009F15B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02"/>
    <w:rsid w:val="000702D8"/>
    <w:rsid w:val="000F2E0D"/>
    <w:rsid w:val="00220269"/>
    <w:rsid w:val="002A11E2"/>
    <w:rsid w:val="0039228A"/>
    <w:rsid w:val="003A774E"/>
    <w:rsid w:val="0048715E"/>
    <w:rsid w:val="004F1455"/>
    <w:rsid w:val="00517548"/>
    <w:rsid w:val="0053408B"/>
    <w:rsid w:val="00605EC6"/>
    <w:rsid w:val="00656392"/>
    <w:rsid w:val="00690292"/>
    <w:rsid w:val="00694AA6"/>
    <w:rsid w:val="00715CF6"/>
    <w:rsid w:val="007276CD"/>
    <w:rsid w:val="007652B7"/>
    <w:rsid w:val="007660D0"/>
    <w:rsid w:val="008F5779"/>
    <w:rsid w:val="00946F06"/>
    <w:rsid w:val="009501B5"/>
    <w:rsid w:val="00954853"/>
    <w:rsid w:val="00977E81"/>
    <w:rsid w:val="009F15BC"/>
    <w:rsid w:val="009F7D92"/>
    <w:rsid w:val="00A105CA"/>
    <w:rsid w:val="00A70D63"/>
    <w:rsid w:val="00A918DD"/>
    <w:rsid w:val="00A96913"/>
    <w:rsid w:val="00AD1F52"/>
    <w:rsid w:val="00B03C45"/>
    <w:rsid w:val="00B3307D"/>
    <w:rsid w:val="00B844AB"/>
    <w:rsid w:val="00B87F46"/>
    <w:rsid w:val="00BB25CA"/>
    <w:rsid w:val="00BC6ABF"/>
    <w:rsid w:val="00C16279"/>
    <w:rsid w:val="00CE4BE0"/>
    <w:rsid w:val="00CF16E0"/>
    <w:rsid w:val="00D1098A"/>
    <w:rsid w:val="00D61A17"/>
    <w:rsid w:val="00D93838"/>
    <w:rsid w:val="00DA6259"/>
    <w:rsid w:val="00DC1F7B"/>
    <w:rsid w:val="00E2571D"/>
    <w:rsid w:val="00E95202"/>
    <w:rsid w:val="00F010C7"/>
    <w:rsid w:val="00F02F52"/>
    <w:rsid w:val="00F84888"/>
    <w:rsid w:val="00FB496D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848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rsid w:val="00946F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4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F8488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rsid w:val="00946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2015-12-08T02:46:00Z</cp:lastPrinted>
  <dcterms:created xsi:type="dcterms:W3CDTF">2018-05-11T01:37:00Z</dcterms:created>
  <dcterms:modified xsi:type="dcterms:W3CDTF">2018-05-11T01:37:00Z</dcterms:modified>
</cp:coreProperties>
</file>